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5F5E" w14:textId="7A371718" w:rsidR="00132C29" w:rsidRPr="00DF671C" w:rsidRDefault="00132C29" w:rsidP="00BF5BB4">
      <w:pPr>
        <w:ind w:firstLine="0"/>
        <w:rPr>
          <w:b/>
          <w:sz w:val="28"/>
          <w:szCs w:val="28"/>
        </w:rPr>
      </w:pPr>
      <w:r w:rsidRPr="00DF671C">
        <w:rPr>
          <w:b/>
          <w:sz w:val="28"/>
          <w:szCs w:val="28"/>
        </w:rPr>
        <w:t xml:space="preserve">С </w:t>
      </w:r>
      <w:r w:rsidR="009F4304">
        <w:rPr>
          <w:b/>
          <w:sz w:val="28"/>
          <w:szCs w:val="28"/>
        </w:rPr>
        <w:t>11</w:t>
      </w:r>
      <w:r w:rsidR="00C56D34">
        <w:rPr>
          <w:b/>
          <w:sz w:val="28"/>
          <w:szCs w:val="28"/>
        </w:rPr>
        <w:t xml:space="preserve"> марта</w:t>
      </w:r>
      <w:r w:rsidR="00704429" w:rsidRPr="00DF671C">
        <w:rPr>
          <w:b/>
          <w:sz w:val="28"/>
          <w:szCs w:val="28"/>
        </w:rPr>
        <w:t xml:space="preserve"> </w:t>
      </w:r>
      <w:r w:rsidRPr="00DF671C">
        <w:rPr>
          <w:b/>
          <w:sz w:val="28"/>
          <w:szCs w:val="28"/>
        </w:rPr>
        <w:t>202</w:t>
      </w:r>
      <w:r w:rsidR="009F4304">
        <w:rPr>
          <w:b/>
          <w:sz w:val="28"/>
          <w:szCs w:val="28"/>
        </w:rPr>
        <w:t>4</w:t>
      </w:r>
      <w:r w:rsidRPr="00DF671C">
        <w:rPr>
          <w:b/>
          <w:sz w:val="28"/>
          <w:szCs w:val="28"/>
        </w:rPr>
        <w:t xml:space="preserve"> года стартует прием заявок на конкурс на предоставление субсидий социально ориентированным некоммерческим организациям, осуществляющим деятельность на территории Республики Бурятия </w:t>
      </w:r>
    </w:p>
    <w:p w14:paraId="54D671B6" w14:textId="77777777" w:rsidR="00132C29" w:rsidRPr="00DF671C" w:rsidRDefault="00132C29" w:rsidP="00BF5BB4">
      <w:pPr>
        <w:ind w:firstLine="0"/>
        <w:rPr>
          <w:sz w:val="28"/>
          <w:szCs w:val="28"/>
        </w:rPr>
      </w:pPr>
    </w:p>
    <w:p w14:paraId="41D547C8" w14:textId="77777777" w:rsidR="00132C29" w:rsidRPr="00DF671C" w:rsidRDefault="00132C29" w:rsidP="00BF5BB4">
      <w:pPr>
        <w:ind w:firstLine="0"/>
        <w:rPr>
          <w:sz w:val="28"/>
          <w:szCs w:val="28"/>
        </w:rPr>
      </w:pPr>
      <w:r w:rsidRPr="00DF671C">
        <w:rPr>
          <w:sz w:val="28"/>
          <w:szCs w:val="28"/>
        </w:rPr>
        <w:t>Администрация Главы Республики и Правительства Республики Бурятия объявляет конкурс на предоставление субсидий из республиканского бюджета социально ориентированным некоммерческим организациям, осуществляющим деятельность на территории Республики Бурятия.</w:t>
      </w:r>
    </w:p>
    <w:p w14:paraId="2E2F9661" w14:textId="77777777" w:rsidR="00132C29" w:rsidRPr="00DF671C" w:rsidRDefault="00132C29" w:rsidP="00BF5BB4">
      <w:pPr>
        <w:jc w:val="center"/>
        <w:rPr>
          <w:sz w:val="28"/>
          <w:szCs w:val="28"/>
        </w:rPr>
      </w:pPr>
    </w:p>
    <w:p w14:paraId="72A8CF17" w14:textId="7247DF11" w:rsidR="00132C29" w:rsidRPr="00DF671C" w:rsidRDefault="00132C29" w:rsidP="00BF5BB4">
      <w:pPr>
        <w:ind w:firstLine="0"/>
        <w:rPr>
          <w:sz w:val="28"/>
          <w:szCs w:val="28"/>
        </w:rPr>
      </w:pPr>
      <w:r w:rsidRPr="00DF671C">
        <w:rPr>
          <w:b/>
          <w:i/>
          <w:sz w:val="28"/>
          <w:szCs w:val="28"/>
          <w:u w:val="single"/>
        </w:rPr>
        <w:t>Сроки приема заявок:</w:t>
      </w:r>
      <w:r w:rsidRPr="00DF671C">
        <w:rPr>
          <w:sz w:val="28"/>
          <w:szCs w:val="28"/>
        </w:rPr>
        <w:t xml:space="preserve"> с </w:t>
      </w:r>
      <w:r w:rsidR="009F4304">
        <w:rPr>
          <w:sz w:val="28"/>
          <w:szCs w:val="28"/>
        </w:rPr>
        <w:t>11</w:t>
      </w:r>
      <w:r w:rsidR="003759CA" w:rsidRPr="00DF671C">
        <w:rPr>
          <w:sz w:val="28"/>
          <w:szCs w:val="28"/>
        </w:rPr>
        <w:t xml:space="preserve"> </w:t>
      </w:r>
      <w:r w:rsidR="00C56D34">
        <w:rPr>
          <w:sz w:val="28"/>
          <w:szCs w:val="28"/>
        </w:rPr>
        <w:t>марта</w:t>
      </w:r>
      <w:r w:rsidRPr="00DF671C">
        <w:rPr>
          <w:sz w:val="28"/>
          <w:szCs w:val="28"/>
        </w:rPr>
        <w:t xml:space="preserve"> 202</w:t>
      </w:r>
      <w:r w:rsidR="009F4304">
        <w:rPr>
          <w:sz w:val="28"/>
          <w:szCs w:val="28"/>
        </w:rPr>
        <w:t>4</w:t>
      </w:r>
      <w:r w:rsidRPr="00DF671C">
        <w:rPr>
          <w:sz w:val="28"/>
          <w:szCs w:val="28"/>
        </w:rPr>
        <w:t xml:space="preserve"> года (</w:t>
      </w:r>
      <w:r w:rsidR="00922BBB" w:rsidRPr="00DF671C">
        <w:rPr>
          <w:sz w:val="28"/>
          <w:szCs w:val="28"/>
        </w:rPr>
        <w:t>12</w:t>
      </w:r>
      <w:r w:rsidRPr="00DF671C">
        <w:rPr>
          <w:sz w:val="28"/>
          <w:szCs w:val="28"/>
        </w:rPr>
        <w:t xml:space="preserve">:00) по </w:t>
      </w:r>
      <w:r w:rsidR="00997FE8">
        <w:rPr>
          <w:sz w:val="28"/>
          <w:szCs w:val="28"/>
        </w:rPr>
        <w:t>9</w:t>
      </w:r>
      <w:r w:rsidR="00922BBB" w:rsidRPr="00DF671C">
        <w:rPr>
          <w:sz w:val="28"/>
          <w:szCs w:val="28"/>
        </w:rPr>
        <w:t xml:space="preserve"> </w:t>
      </w:r>
      <w:r w:rsidR="00C56D34">
        <w:rPr>
          <w:sz w:val="28"/>
          <w:szCs w:val="28"/>
        </w:rPr>
        <w:t>апреля</w:t>
      </w:r>
      <w:r w:rsidRPr="00DF671C">
        <w:rPr>
          <w:sz w:val="28"/>
          <w:szCs w:val="28"/>
        </w:rPr>
        <w:t xml:space="preserve"> 202</w:t>
      </w:r>
      <w:r w:rsidR="009F4304">
        <w:rPr>
          <w:sz w:val="28"/>
          <w:szCs w:val="28"/>
        </w:rPr>
        <w:t>4</w:t>
      </w:r>
      <w:r w:rsidRPr="00DF671C">
        <w:rPr>
          <w:sz w:val="28"/>
          <w:szCs w:val="28"/>
        </w:rPr>
        <w:t xml:space="preserve"> года</w:t>
      </w:r>
      <w:r w:rsidR="003759CA" w:rsidRPr="00DF671C">
        <w:rPr>
          <w:sz w:val="28"/>
          <w:szCs w:val="28"/>
        </w:rPr>
        <w:t xml:space="preserve"> (</w:t>
      </w:r>
      <w:r w:rsidR="00922BBB" w:rsidRPr="00DF671C">
        <w:rPr>
          <w:sz w:val="28"/>
          <w:szCs w:val="28"/>
        </w:rPr>
        <w:t>22</w:t>
      </w:r>
      <w:r w:rsidRPr="00DF671C">
        <w:rPr>
          <w:sz w:val="28"/>
          <w:szCs w:val="28"/>
        </w:rPr>
        <w:t>:00)</w:t>
      </w:r>
    </w:p>
    <w:p w14:paraId="511DACFA" w14:textId="77777777" w:rsidR="00132C29" w:rsidRPr="00DF671C" w:rsidRDefault="00132C29" w:rsidP="00BF5BB4">
      <w:pPr>
        <w:rPr>
          <w:sz w:val="28"/>
          <w:szCs w:val="28"/>
        </w:rPr>
      </w:pPr>
    </w:p>
    <w:p w14:paraId="7A81C3F7" w14:textId="77777777" w:rsidR="00132C29" w:rsidRPr="00DF671C" w:rsidRDefault="00132C29" w:rsidP="00BF5BB4">
      <w:pPr>
        <w:pStyle w:val="1"/>
        <w:spacing w:line="240" w:lineRule="auto"/>
        <w:ind w:firstLine="0"/>
        <w:rPr>
          <w:sz w:val="28"/>
          <w:szCs w:val="28"/>
        </w:rPr>
      </w:pPr>
      <w:r w:rsidRPr="00DF671C">
        <w:rPr>
          <w:b/>
          <w:i/>
          <w:sz w:val="28"/>
          <w:szCs w:val="28"/>
          <w:u w:val="single"/>
        </w:rPr>
        <w:t>Нормативно правовой акт:</w:t>
      </w:r>
      <w:r w:rsidRPr="00DF671C">
        <w:rPr>
          <w:sz w:val="28"/>
          <w:szCs w:val="28"/>
        </w:rPr>
        <w:t xml:space="preserve"> Постановление Правительства Республики Бурятия </w:t>
      </w:r>
      <w:r w:rsidR="003759CA" w:rsidRPr="00DF671C">
        <w:rPr>
          <w:sz w:val="28"/>
          <w:szCs w:val="28"/>
        </w:rPr>
        <w:t>от 15.05.2017 №213</w:t>
      </w:r>
      <w:r w:rsidRPr="00DF671C">
        <w:rPr>
          <w:sz w:val="28"/>
          <w:szCs w:val="28"/>
        </w:rPr>
        <w:t xml:space="preserve"> «Об утверждении Порядка предоставления субсидий из республиканского бюджета социально ориентированным некоммерческим организациям, осуществляющим деятельность на территории Республики Бурятия»</w:t>
      </w:r>
    </w:p>
    <w:p w14:paraId="5F47D011" w14:textId="77777777" w:rsidR="00132C29" w:rsidRPr="00DF671C" w:rsidRDefault="00132C29" w:rsidP="00BF5BB4">
      <w:pPr>
        <w:pStyle w:val="1"/>
        <w:spacing w:line="240" w:lineRule="auto"/>
        <w:ind w:firstLine="0"/>
        <w:rPr>
          <w:sz w:val="28"/>
          <w:szCs w:val="28"/>
        </w:rPr>
      </w:pPr>
    </w:p>
    <w:p w14:paraId="61060765" w14:textId="77777777" w:rsidR="00132C29" w:rsidRPr="00DF671C" w:rsidRDefault="00132C29" w:rsidP="00BF5BB4">
      <w:pPr>
        <w:pStyle w:val="ConsPlusNormal"/>
        <w:ind w:firstLine="0"/>
        <w:jc w:val="both"/>
        <w:rPr>
          <w:rFonts w:ascii="Times New Roman" w:hAnsi="Times New Roman" w:cs="Times New Roman"/>
          <w:b/>
          <w:i/>
          <w:sz w:val="28"/>
          <w:szCs w:val="28"/>
          <w:u w:val="single"/>
        </w:rPr>
      </w:pPr>
      <w:r w:rsidRPr="00DF671C">
        <w:rPr>
          <w:rFonts w:ascii="Times New Roman" w:hAnsi="Times New Roman" w:cs="Times New Roman"/>
          <w:b/>
          <w:i/>
          <w:sz w:val="28"/>
          <w:szCs w:val="28"/>
          <w:u w:val="single"/>
        </w:rPr>
        <w:t>Страница сайта в сети Интернет:</w:t>
      </w:r>
    </w:p>
    <w:p w14:paraId="3F56AB1F" w14:textId="77777777" w:rsidR="00132C29" w:rsidRPr="00DF671C" w:rsidRDefault="00132C29" w:rsidP="00BF5BB4">
      <w:pPr>
        <w:pStyle w:val="ConsPlusNormal"/>
        <w:ind w:firstLine="0"/>
        <w:jc w:val="both"/>
        <w:rPr>
          <w:rFonts w:ascii="Times New Roman" w:hAnsi="Times New Roman" w:cs="Times New Roman"/>
          <w:sz w:val="28"/>
          <w:szCs w:val="28"/>
        </w:rPr>
      </w:pPr>
      <w:r w:rsidRPr="00DF671C">
        <w:rPr>
          <w:rFonts w:ascii="Times New Roman" w:hAnsi="Times New Roman" w:cs="Times New Roman"/>
          <w:sz w:val="28"/>
          <w:szCs w:val="28"/>
        </w:rPr>
        <w:t>Для участия в Конкурсе социально ориентированной некоммерческой организации необходимо зарегистрироваться на</w:t>
      </w:r>
      <w:r w:rsidRPr="00DF671C">
        <w:rPr>
          <w:rFonts w:ascii="Times New Roman" w:hAnsi="Times New Roman" w:cs="Times New Roman"/>
          <w:i/>
          <w:sz w:val="28"/>
          <w:szCs w:val="28"/>
        </w:rPr>
        <w:t xml:space="preserve"> </w:t>
      </w:r>
      <w:r w:rsidRPr="00DF671C">
        <w:rPr>
          <w:rFonts w:ascii="Times New Roman" w:hAnsi="Times New Roman" w:cs="Times New Roman"/>
          <w:sz w:val="28"/>
          <w:szCs w:val="28"/>
        </w:rPr>
        <w:t>информационной площадке</w:t>
      </w:r>
      <w:r w:rsidRPr="00DF671C">
        <w:rPr>
          <w:rFonts w:ascii="Times New Roman" w:hAnsi="Times New Roman" w:cs="Times New Roman"/>
          <w:color w:val="282828"/>
          <w:sz w:val="28"/>
          <w:szCs w:val="28"/>
          <w:shd w:val="clear" w:color="auto" w:fill="FFFFFF"/>
        </w:rPr>
        <w:t xml:space="preserve"> </w:t>
      </w:r>
      <w:r w:rsidRPr="00DF671C">
        <w:rPr>
          <w:rFonts w:ascii="Times New Roman" w:hAnsi="Times New Roman" w:cs="Times New Roman"/>
          <w:b/>
          <w:color w:val="1108C8"/>
          <w:sz w:val="28"/>
          <w:szCs w:val="28"/>
          <w:shd w:val="clear" w:color="auto" w:fill="FFFFFF"/>
        </w:rPr>
        <w:t>бурятия.гранты.рф</w:t>
      </w:r>
      <w:r w:rsidRPr="00DF671C">
        <w:rPr>
          <w:rFonts w:ascii="Times New Roman" w:hAnsi="Times New Roman" w:cs="Times New Roman"/>
          <w:b/>
          <w:sz w:val="28"/>
          <w:szCs w:val="28"/>
        </w:rPr>
        <w:t>,</w:t>
      </w:r>
      <w:r w:rsidRPr="00DF671C">
        <w:rPr>
          <w:rFonts w:ascii="Times New Roman" w:hAnsi="Times New Roman" w:cs="Times New Roman"/>
          <w:sz w:val="28"/>
          <w:szCs w:val="28"/>
        </w:rPr>
        <w:t xml:space="preserve"> заполнить соответствующие поля электронной формы и прикрепить документы. </w:t>
      </w:r>
    </w:p>
    <w:p w14:paraId="7AEFA0A5" w14:textId="77777777" w:rsidR="00132C29" w:rsidRPr="00DF671C" w:rsidRDefault="00132C29" w:rsidP="00BF5BB4">
      <w:pPr>
        <w:ind w:firstLine="0"/>
        <w:rPr>
          <w:sz w:val="28"/>
          <w:szCs w:val="28"/>
        </w:rPr>
      </w:pPr>
    </w:p>
    <w:p w14:paraId="55F2D8B8" w14:textId="77777777" w:rsidR="00132C29" w:rsidRPr="00DF671C" w:rsidRDefault="00132C29" w:rsidP="00BF5BB4">
      <w:pPr>
        <w:pStyle w:val="ConsPlusNormal"/>
        <w:ind w:firstLine="0"/>
        <w:jc w:val="both"/>
        <w:rPr>
          <w:rFonts w:ascii="Times New Roman" w:hAnsi="Times New Roman" w:cs="Times New Roman"/>
          <w:b/>
          <w:i/>
          <w:sz w:val="28"/>
          <w:szCs w:val="28"/>
          <w:u w:val="single"/>
        </w:rPr>
      </w:pPr>
      <w:r w:rsidRPr="00DF671C">
        <w:rPr>
          <w:rFonts w:ascii="Times New Roman" w:hAnsi="Times New Roman" w:cs="Times New Roman"/>
          <w:b/>
          <w:i/>
          <w:sz w:val="28"/>
          <w:szCs w:val="28"/>
          <w:u w:val="single"/>
        </w:rPr>
        <w:t>Субсидии предоставляются на безвозмездной и безвозвратной основе на финансовое обеспечение затрат в следующих размерах:</w:t>
      </w:r>
    </w:p>
    <w:p w14:paraId="6070F192" w14:textId="77777777" w:rsidR="00132C29" w:rsidRPr="00DF671C" w:rsidRDefault="00132C29" w:rsidP="00BF5BB4">
      <w:pPr>
        <w:ind w:firstLine="0"/>
        <w:rPr>
          <w:sz w:val="28"/>
          <w:szCs w:val="28"/>
        </w:rPr>
      </w:pPr>
    </w:p>
    <w:p w14:paraId="67F04900" w14:textId="77777777" w:rsidR="00132C29" w:rsidRPr="00DF671C" w:rsidRDefault="00132C29" w:rsidP="00BF5BB4">
      <w:pPr>
        <w:pStyle w:val="ConsPlusNormal"/>
        <w:numPr>
          <w:ilvl w:val="0"/>
          <w:numId w:val="1"/>
        </w:numPr>
        <w:tabs>
          <w:tab w:val="left" w:pos="374"/>
        </w:tabs>
        <w:ind w:left="91" w:right="-1" w:firstLine="0"/>
        <w:jc w:val="both"/>
        <w:rPr>
          <w:rFonts w:ascii="Times New Roman" w:hAnsi="Times New Roman" w:cs="Times New Roman"/>
          <w:sz w:val="28"/>
          <w:szCs w:val="28"/>
        </w:rPr>
      </w:pPr>
      <w:r w:rsidRPr="00DF671C">
        <w:rPr>
          <w:rFonts w:ascii="Times New Roman" w:hAnsi="Times New Roman" w:cs="Times New Roman"/>
          <w:sz w:val="28"/>
          <w:szCs w:val="28"/>
        </w:rPr>
        <w:t>Финансовое обеспечение затрат в связи с реализацией социального проекта или программы, в сумме, предусмотренной в смете участника Конкурса, но не превышающей 300 000 (триста тысяч) рублей;</w:t>
      </w:r>
    </w:p>
    <w:p w14:paraId="082D7279" w14:textId="77777777" w:rsidR="00132C29" w:rsidRPr="00DF671C" w:rsidRDefault="00132C29" w:rsidP="00BF5BB4">
      <w:pPr>
        <w:pStyle w:val="ConsPlusNormal"/>
        <w:tabs>
          <w:tab w:val="left" w:pos="374"/>
        </w:tabs>
        <w:ind w:left="91" w:right="-1" w:firstLine="0"/>
        <w:jc w:val="both"/>
        <w:rPr>
          <w:rFonts w:ascii="Times New Roman" w:hAnsi="Times New Roman" w:cs="Times New Roman"/>
          <w:sz w:val="28"/>
          <w:szCs w:val="28"/>
        </w:rPr>
      </w:pPr>
    </w:p>
    <w:p w14:paraId="528D4DE5" w14:textId="77777777" w:rsidR="00132C29" w:rsidRPr="00DF671C" w:rsidRDefault="00132C29" w:rsidP="00BF5BB4">
      <w:pPr>
        <w:pStyle w:val="ConsPlusNormal"/>
        <w:numPr>
          <w:ilvl w:val="0"/>
          <w:numId w:val="1"/>
        </w:numPr>
        <w:tabs>
          <w:tab w:val="left" w:pos="374"/>
        </w:tabs>
        <w:ind w:left="91" w:right="-1" w:firstLine="0"/>
        <w:jc w:val="both"/>
        <w:rPr>
          <w:rFonts w:ascii="Times New Roman" w:hAnsi="Times New Roman" w:cs="Times New Roman"/>
          <w:sz w:val="28"/>
          <w:szCs w:val="28"/>
        </w:rPr>
      </w:pPr>
      <w:r w:rsidRPr="00DF671C">
        <w:rPr>
          <w:rFonts w:ascii="Times New Roman" w:hAnsi="Times New Roman" w:cs="Times New Roman"/>
          <w:sz w:val="28"/>
          <w:szCs w:val="28"/>
        </w:rPr>
        <w:t>Финансовое обеспечение затрат в связи с реализацией социального проекта или программы, в сумме, предусмотренной в смете участника Конкурса, в сумме, предусмотренной в смете участника Конкурса, свыше 300 000 (триста тысяч) рублей, но не превышающей 1000 000 (один миллион) рублей;</w:t>
      </w:r>
    </w:p>
    <w:p w14:paraId="11F21E0A" w14:textId="77777777" w:rsidR="00132C29" w:rsidRPr="00DF671C" w:rsidRDefault="00132C29" w:rsidP="00BF5BB4">
      <w:pPr>
        <w:pStyle w:val="ConsPlusNormal"/>
        <w:tabs>
          <w:tab w:val="left" w:pos="374"/>
        </w:tabs>
        <w:ind w:left="91" w:right="-1" w:firstLine="0"/>
        <w:jc w:val="both"/>
        <w:rPr>
          <w:rFonts w:ascii="Times New Roman" w:hAnsi="Times New Roman" w:cs="Times New Roman"/>
          <w:sz w:val="28"/>
          <w:szCs w:val="28"/>
        </w:rPr>
      </w:pPr>
    </w:p>
    <w:p w14:paraId="107722ED" w14:textId="77777777" w:rsidR="00132C29" w:rsidRPr="00DF671C" w:rsidRDefault="00132C29" w:rsidP="00BF5BB4">
      <w:pPr>
        <w:pStyle w:val="ConsPlusNormal"/>
        <w:numPr>
          <w:ilvl w:val="0"/>
          <w:numId w:val="1"/>
        </w:numPr>
        <w:tabs>
          <w:tab w:val="left" w:pos="374"/>
        </w:tabs>
        <w:ind w:left="91" w:right="-1" w:firstLine="0"/>
        <w:jc w:val="both"/>
        <w:rPr>
          <w:rFonts w:ascii="Times New Roman" w:hAnsi="Times New Roman" w:cs="Times New Roman"/>
          <w:sz w:val="28"/>
          <w:szCs w:val="28"/>
        </w:rPr>
      </w:pPr>
      <w:r w:rsidRPr="00DF671C">
        <w:rPr>
          <w:rFonts w:ascii="Times New Roman" w:hAnsi="Times New Roman" w:cs="Times New Roman"/>
          <w:sz w:val="28"/>
          <w:szCs w:val="28"/>
        </w:rPr>
        <w:t>Оказание ресурсной поддержки социально ориентированным некоммерческим организациям в Республике Бурятия, в сумме до десяти процентов от распределяемого между победителями конкурсного отбора объема субсидии, но не более 3 000 000 (три миллиона) рублей</w:t>
      </w:r>
    </w:p>
    <w:p w14:paraId="4583A7E7" w14:textId="77777777" w:rsidR="00132C29" w:rsidRPr="00DF671C" w:rsidRDefault="00132C29" w:rsidP="00BF5BB4">
      <w:pPr>
        <w:ind w:firstLine="0"/>
        <w:rPr>
          <w:sz w:val="28"/>
          <w:szCs w:val="28"/>
        </w:rPr>
      </w:pPr>
    </w:p>
    <w:p w14:paraId="66CD1F88" w14:textId="77777777" w:rsidR="00132C29" w:rsidRPr="00DF671C" w:rsidRDefault="00132C29" w:rsidP="00BF5BB4">
      <w:pPr>
        <w:ind w:firstLine="0"/>
        <w:rPr>
          <w:b/>
          <w:i/>
          <w:sz w:val="28"/>
          <w:szCs w:val="28"/>
          <w:u w:val="single"/>
        </w:rPr>
      </w:pPr>
      <w:r w:rsidRPr="00DF671C">
        <w:rPr>
          <w:b/>
          <w:i/>
          <w:sz w:val="28"/>
          <w:szCs w:val="28"/>
          <w:u w:val="single"/>
        </w:rPr>
        <w:t>Требования к участникам Конкурса:</w:t>
      </w:r>
    </w:p>
    <w:p w14:paraId="663FA3B5" w14:textId="77777777" w:rsidR="00304E68" w:rsidRPr="00304E68" w:rsidRDefault="00304E68" w:rsidP="00BF5BB4">
      <w:pPr>
        <w:widowControl w:val="0"/>
        <w:spacing w:after="120"/>
        <w:ind w:right="90"/>
        <w:rPr>
          <w:sz w:val="28"/>
          <w:szCs w:val="28"/>
        </w:rPr>
      </w:pPr>
      <w:r w:rsidRPr="00304E68">
        <w:rPr>
          <w:sz w:val="28"/>
          <w:szCs w:val="28"/>
        </w:rPr>
        <w:t>СОНКО должна отвечать следующим требованиям:</w:t>
      </w:r>
    </w:p>
    <w:p w14:paraId="327847E6" w14:textId="77777777" w:rsidR="00304E68" w:rsidRPr="00304E68" w:rsidRDefault="00304E68" w:rsidP="00BF5BB4">
      <w:pPr>
        <w:widowControl w:val="0"/>
        <w:spacing w:after="120"/>
        <w:ind w:right="90"/>
        <w:rPr>
          <w:sz w:val="28"/>
          <w:szCs w:val="28"/>
        </w:rPr>
      </w:pPr>
      <w:r w:rsidRPr="00304E68">
        <w:rPr>
          <w:sz w:val="28"/>
          <w:szCs w:val="28"/>
        </w:rPr>
        <w:t xml:space="preserve">- осуществляет один из видов деятельности, предусмотренных пунктом </w:t>
      </w:r>
      <w:r w:rsidRPr="00304E68">
        <w:rPr>
          <w:sz w:val="28"/>
          <w:szCs w:val="28"/>
        </w:rPr>
        <w:lastRenderedPageBreak/>
        <w:t>1 статьи 31.1 Федерального закона от 12.01.1996 № 7-ФЗ «О некоммерческих организациях», Законом Республики Бурятия от 07.03.2013 № 3171-IV «О государственной поддержке социально ориентированных некоммерческих организаций в Республике Бурятия»;</w:t>
      </w:r>
    </w:p>
    <w:p w14:paraId="4B6B00AB" w14:textId="77777777" w:rsidR="00304E68" w:rsidRPr="00304E68" w:rsidRDefault="00304E68" w:rsidP="00BF5BB4">
      <w:pPr>
        <w:widowControl w:val="0"/>
        <w:spacing w:after="120"/>
        <w:ind w:right="90"/>
        <w:rPr>
          <w:sz w:val="28"/>
          <w:szCs w:val="28"/>
        </w:rPr>
      </w:pPr>
      <w:r w:rsidRPr="00304E68">
        <w:rPr>
          <w:sz w:val="28"/>
          <w:szCs w:val="28"/>
        </w:rPr>
        <w:t>- создана в организационно-правовой форме общественной организации (за исключением политических партий, государственных (муниципальных) учреждений),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14:paraId="63059036" w14:textId="77777777" w:rsidR="00304E68" w:rsidRPr="00304E68" w:rsidRDefault="00304E68" w:rsidP="00BF5BB4">
      <w:pPr>
        <w:widowControl w:val="0"/>
        <w:spacing w:after="120"/>
        <w:ind w:right="90"/>
        <w:rPr>
          <w:sz w:val="28"/>
          <w:szCs w:val="28"/>
        </w:rPr>
      </w:pPr>
      <w:r w:rsidRPr="00304E68">
        <w:rPr>
          <w:sz w:val="28"/>
          <w:szCs w:val="28"/>
        </w:rPr>
        <w:t>- зарегистрирована в установленном законодательством Российской Федерации порядке и осуществляет в соответствии с учредительными документами деятельность на территории Республики Бурятия не менее одного года на дату объявления Конкурса;</w:t>
      </w:r>
    </w:p>
    <w:p w14:paraId="677A5DA1" w14:textId="77777777" w:rsidR="00304E68" w:rsidRPr="00304E68" w:rsidRDefault="00304E68" w:rsidP="00BF5BB4">
      <w:pPr>
        <w:widowControl w:val="0"/>
        <w:spacing w:after="120"/>
        <w:ind w:right="90"/>
        <w:rPr>
          <w:sz w:val="28"/>
          <w:szCs w:val="28"/>
        </w:rPr>
      </w:pPr>
      <w:r w:rsidRPr="00304E68">
        <w:rPr>
          <w:sz w:val="28"/>
          <w:szCs w:val="28"/>
        </w:rPr>
        <w:t>- не имеет учредителя, являющегося государственным органом, органом местного самоуправления или публично-правовым образованием;</w:t>
      </w:r>
    </w:p>
    <w:p w14:paraId="5C66C68C" w14:textId="77777777" w:rsidR="00304E68" w:rsidRPr="00304E68" w:rsidRDefault="00304E68" w:rsidP="00BF5BB4">
      <w:pPr>
        <w:widowControl w:val="0"/>
        <w:spacing w:after="120"/>
        <w:ind w:right="90"/>
        <w:rPr>
          <w:sz w:val="28"/>
          <w:szCs w:val="28"/>
        </w:rPr>
      </w:pPr>
      <w:r w:rsidRPr="00304E68">
        <w:rPr>
          <w:sz w:val="28"/>
          <w:szCs w:val="28"/>
        </w:rPr>
        <w:t>- не находится в процессе реорганизации (за исключением реорганизации в форме присоединения к организации, являющейся участником Конкурса, другого юридического лица),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6DDBD9A0" w14:textId="77777777" w:rsidR="00304E68" w:rsidRPr="00304E68" w:rsidRDefault="00304E68" w:rsidP="00BF5BB4">
      <w:pPr>
        <w:widowControl w:val="0"/>
        <w:spacing w:after="120"/>
        <w:ind w:right="90"/>
        <w:rPr>
          <w:sz w:val="28"/>
          <w:szCs w:val="28"/>
        </w:rPr>
      </w:pPr>
      <w:r w:rsidRPr="00304E68">
        <w:rPr>
          <w:sz w:val="28"/>
          <w:szCs w:val="28"/>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638B721" w14:textId="77777777" w:rsidR="00304E68" w:rsidRPr="00304E68" w:rsidRDefault="00304E68" w:rsidP="00BF5BB4">
      <w:pPr>
        <w:widowControl w:val="0"/>
        <w:spacing w:after="120"/>
        <w:ind w:right="90"/>
        <w:rPr>
          <w:sz w:val="28"/>
          <w:szCs w:val="28"/>
        </w:rPr>
      </w:pPr>
      <w:r w:rsidRPr="00304E68">
        <w:rPr>
          <w:sz w:val="28"/>
          <w:szCs w:val="28"/>
        </w:rPr>
        <w:t>- не получает средства из республиканского бюджета в соответствии с иными нормативными правовыми актами на цели, указанные в пункте 4 настоящего Порядка;</w:t>
      </w:r>
    </w:p>
    <w:p w14:paraId="68D624F5" w14:textId="77777777" w:rsidR="00304E68" w:rsidRPr="00304E68" w:rsidRDefault="00304E68" w:rsidP="00BF5BB4">
      <w:pPr>
        <w:widowControl w:val="0"/>
        <w:spacing w:after="120"/>
        <w:ind w:right="90"/>
        <w:rPr>
          <w:sz w:val="28"/>
          <w:szCs w:val="28"/>
        </w:rPr>
      </w:pPr>
      <w:r w:rsidRPr="00304E68">
        <w:rPr>
          <w:sz w:val="28"/>
          <w:szCs w:val="28"/>
        </w:rPr>
        <w:lastRenderedPageBreak/>
        <w:t>- отсутствие у организации фактов нецелевого использования субсидий, предоставленных Администрацией, нарушений условий соглашений о предоставлении таких субсидий в течение последних трех лет до дня начала приема заявок на участие в Конкурсе.</w:t>
      </w:r>
    </w:p>
    <w:p w14:paraId="7A54BF24" w14:textId="77777777" w:rsidR="00304E68" w:rsidRPr="00304E68" w:rsidRDefault="00304E68" w:rsidP="00BF5BB4">
      <w:pPr>
        <w:widowControl w:val="0"/>
        <w:spacing w:after="120"/>
        <w:ind w:right="90"/>
        <w:rPr>
          <w:sz w:val="28"/>
          <w:szCs w:val="28"/>
        </w:rPr>
      </w:pPr>
      <w:r w:rsidRPr="00304E68">
        <w:rPr>
          <w:sz w:val="28"/>
          <w:szCs w:val="28"/>
        </w:rPr>
        <w:t>На 1-е число месяца, предшествующего месяцу заключения соглашения:</w:t>
      </w:r>
    </w:p>
    <w:p w14:paraId="2035B6C0" w14:textId="77777777" w:rsidR="00304E68" w:rsidRPr="00304E68" w:rsidRDefault="00304E68" w:rsidP="00BF5BB4">
      <w:pPr>
        <w:widowControl w:val="0"/>
        <w:spacing w:after="120"/>
        <w:ind w:right="90"/>
        <w:rPr>
          <w:sz w:val="28"/>
          <w:szCs w:val="28"/>
        </w:rPr>
      </w:pPr>
      <w:r w:rsidRPr="00304E68">
        <w:rPr>
          <w:sz w:val="28"/>
          <w:szCs w:val="28"/>
        </w:rPr>
        <w:t>-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7B0A22A" w14:textId="77777777" w:rsidR="00132C29" w:rsidRPr="00304E68" w:rsidRDefault="00304E68" w:rsidP="00BF5BB4">
      <w:pPr>
        <w:pStyle w:val="ConsPlusNormal"/>
        <w:ind w:firstLine="709"/>
        <w:jc w:val="both"/>
        <w:rPr>
          <w:rFonts w:ascii="Times New Roman" w:hAnsi="Times New Roman" w:cs="Times New Roman"/>
          <w:sz w:val="28"/>
          <w:szCs w:val="28"/>
        </w:rPr>
      </w:pPr>
      <w:r w:rsidRPr="00304E68">
        <w:rPr>
          <w:rFonts w:ascii="Times New Roman" w:hAnsi="Times New Roman" w:cs="Times New Roman"/>
          <w:sz w:val="28"/>
          <w:szCs w:val="28"/>
        </w:rPr>
        <w:t>- отсутствует просроченная задолженность по возврату в бюджет Республики Бурятия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Республикой Бурятия.</w:t>
      </w:r>
    </w:p>
    <w:p w14:paraId="5E4A0ADC" w14:textId="77777777" w:rsidR="00304E68" w:rsidRDefault="00304E68" w:rsidP="00BF5BB4">
      <w:pPr>
        <w:ind w:firstLine="0"/>
        <w:rPr>
          <w:b/>
          <w:i/>
          <w:sz w:val="28"/>
          <w:szCs w:val="28"/>
          <w:u w:val="single"/>
        </w:rPr>
      </w:pPr>
    </w:p>
    <w:p w14:paraId="598F7F73" w14:textId="77777777" w:rsidR="00132C29" w:rsidRPr="00DF671C" w:rsidRDefault="00132C29" w:rsidP="00BF5BB4">
      <w:pPr>
        <w:ind w:firstLine="0"/>
        <w:rPr>
          <w:b/>
          <w:i/>
          <w:sz w:val="28"/>
          <w:szCs w:val="28"/>
          <w:u w:val="single"/>
        </w:rPr>
      </w:pPr>
      <w:r w:rsidRPr="00DF671C">
        <w:rPr>
          <w:b/>
          <w:i/>
          <w:sz w:val="28"/>
          <w:szCs w:val="28"/>
          <w:u w:val="single"/>
        </w:rPr>
        <w:t>Порядок подачи заявок участниками Конкурса и требований, предъявляемых к форме и содержанию заявок, подаваемых участниками Конкурса:</w:t>
      </w:r>
    </w:p>
    <w:p w14:paraId="71193D56" w14:textId="77777777" w:rsidR="00132C29" w:rsidRPr="00DF671C" w:rsidRDefault="00132C29" w:rsidP="00BF5BB4">
      <w:pPr>
        <w:pStyle w:val="ConsPlusNormal"/>
        <w:ind w:firstLine="709"/>
        <w:jc w:val="both"/>
        <w:rPr>
          <w:rFonts w:ascii="Times New Roman" w:hAnsi="Times New Roman" w:cs="Times New Roman"/>
          <w:sz w:val="28"/>
          <w:szCs w:val="28"/>
        </w:rPr>
      </w:pPr>
      <w:r w:rsidRPr="00DF671C">
        <w:rPr>
          <w:rFonts w:ascii="Times New Roman" w:hAnsi="Times New Roman" w:cs="Times New Roman"/>
          <w:sz w:val="28"/>
          <w:szCs w:val="28"/>
        </w:rPr>
        <w:t>Для участия в Конкурсе социально ориентированной некоммерческой организации необходимо зарегистрироваться на</w:t>
      </w:r>
      <w:r w:rsidRPr="00DF671C">
        <w:rPr>
          <w:rFonts w:ascii="Times New Roman" w:hAnsi="Times New Roman" w:cs="Times New Roman"/>
          <w:i/>
          <w:sz w:val="28"/>
          <w:szCs w:val="28"/>
        </w:rPr>
        <w:t xml:space="preserve"> </w:t>
      </w:r>
      <w:r w:rsidRPr="00DF671C">
        <w:rPr>
          <w:rFonts w:ascii="Times New Roman" w:hAnsi="Times New Roman" w:cs="Times New Roman"/>
          <w:sz w:val="28"/>
          <w:szCs w:val="28"/>
        </w:rPr>
        <w:t xml:space="preserve">информационной площадке </w:t>
      </w:r>
      <w:r w:rsidR="006C266B" w:rsidRPr="00DF671C">
        <w:rPr>
          <w:rFonts w:ascii="Times New Roman" w:hAnsi="Times New Roman" w:cs="Times New Roman"/>
          <w:b/>
          <w:color w:val="1108C8"/>
          <w:sz w:val="28"/>
          <w:szCs w:val="28"/>
          <w:shd w:val="clear" w:color="auto" w:fill="FFFFFF"/>
        </w:rPr>
        <w:t>бурятия.гранты.рф</w:t>
      </w:r>
      <w:r w:rsidR="006C266B" w:rsidRPr="00DF671C">
        <w:rPr>
          <w:rFonts w:ascii="Times New Roman" w:hAnsi="Times New Roman" w:cs="Times New Roman"/>
          <w:color w:val="282828"/>
          <w:sz w:val="28"/>
          <w:szCs w:val="28"/>
          <w:shd w:val="clear" w:color="auto" w:fill="FFFFFF"/>
        </w:rPr>
        <w:t xml:space="preserve"> </w:t>
      </w:r>
      <w:r w:rsidRPr="00DF671C">
        <w:rPr>
          <w:rFonts w:ascii="Times New Roman" w:hAnsi="Times New Roman" w:cs="Times New Roman"/>
          <w:sz w:val="28"/>
          <w:szCs w:val="28"/>
        </w:rPr>
        <w:t>и</w:t>
      </w:r>
      <w:r w:rsidRPr="00DF671C">
        <w:rPr>
          <w:rFonts w:ascii="Times New Roman" w:hAnsi="Times New Roman" w:cs="Times New Roman"/>
          <w:i/>
          <w:sz w:val="28"/>
          <w:szCs w:val="28"/>
        </w:rPr>
        <w:t xml:space="preserve"> </w:t>
      </w:r>
      <w:r w:rsidRPr="00DF671C">
        <w:rPr>
          <w:rFonts w:ascii="Times New Roman" w:hAnsi="Times New Roman" w:cs="Times New Roman"/>
          <w:sz w:val="28"/>
          <w:szCs w:val="28"/>
        </w:rPr>
        <w:t>заполнить соответствующие поля электронной формы и приложить необходимые документы, которые должны содержать следующие сведения:</w:t>
      </w:r>
    </w:p>
    <w:p w14:paraId="7052EEEC" w14:textId="77777777" w:rsidR="00132C29" w:rsidRPr="00DF671C" w:rsidRDefault="00132C29" w:rsidP="00BF5BB4">
      <w:pPr>
        <w:widowControl w:val="0"/>
        <w:rPr>
          <w:sz w:val="28"/>
          <w:szCs w:val="28"/>
        </w:rPr>
      </w:pPr>
      <w:bookmarkStart w:id="0" w:name="P89"/>
      <w:bookmarkEnd w:id="0"/>
      <w:r w:rsidRPr="00DF671C">
        <w:rPr>
          <w:sz w:val="28"/>
          <w:szCs w:val="28"/>
        </w:rPr>
        <w:t>1) направление, которому преимущественно соответствует планируемая деятельность по проекту;</w:t>
      </w:r>
    </w:p>
    <w:p w14:paraId="38A4B61E" w14:textId="77777777" w:rsidR="00132C29" w:rsidRPr="00DF671C" w:rsidRDefault="00132C29" w:rsidP="00BF5BB4">
      <w:pPr>
        <w:widowControl w:val="0"/>
        <w:rPr>
          <w:sz w:val="28"/>
          <w:szCs w:val="28"/>
        </w:rPr>
      </w:pPr>
      <w:r w:rsidRPr="00DF671C">
        <w:rPr>
          <w:sz w:val="28"/>
          <w:szCs w:val="28"/>
        </w:rPr>
        <w:t xml:space="preserve">2) название проекта, на реализацию которого запрашивается субсидия; </w:t>
      </w:r>
    </w:p>
    <w:p w14:paraId="21EB6368" w14:textId="77777777" w:rsidR="00132C29" w:rsidRPr="00DF671C" w:rsidRDefault="00132C29" w:rsidP="00BF5BB4">
      <w:pPr>
        <w:pStyle w:val="ConsPlusNormal"/>
        <w:ind w:firstLine="709"/>
        <w:jc w:val="both"/>
        <w:rPr>
          <w:rFonts w:ascii="Times New Roman" w:hAnsi="Times New Roman" w:cs="Times New Roman"/>
          <w:sz w:val="28"/>
          <w:szCs w:val="28"/>
        </w:rPr>
      </w:pPr>
      <w:r w:rsidRPr="00DF671C">
        <w:rPr>
          <w:rFonts w:ascii="Times New Roman" w:hAnsi="Times New Roman" w:cs="Times New Roman"/>
          <w:sz w:val="28"/>
          <w:szCs w:val="28"/>
        </w:rPr>
        <w:t>3) краткое описание социального проекта или программы (не менее 500 и не более 3000 символов);</w:t>
      </w:r>
    </w:p>
    <w:p w14:paraId="5E5163B2" w14:textId="77777777" w:rsidR="00132C29" w:rsidRPr="00DF671C" w:rsidRDefault="00132C29" w:rsidP="00BF5BB4">
      <w:pPr>
        <w:widowControl w:val="0"/>
        <w:rPr>
          <w:sz w:val="28"/>
          <w:szCs w:val="28"/>
        </w:rPr>
      </w:pPr>
      <w:r w:rsidRPr="00DF671C">
        <w:rPr>
          <w:sz w:val="28"/>
          <w:szCs w:val="28"/>
        </w:rPr>
        <w:t xml:space="preserve">4) географию проекта; </w:t>
      </w:r>
    </w:p>
    <w:p w14:paraId="736A9879" w14:textId="77777777" w:rsidR="00132C29" w:rsidRPr="00DF671C" w:rsidRDefault="00132C29" w:rsidP="00BF5BB4">
      <w:pPr>
        <w:widowControl w:val="0"/>
        <w:pBdr>
          <w:top w:val="nil"/>
          <w:left w:val="nil"/>
          <w:bottom w:val="nil"/>
          <w:right w:val="nil"/>
          <w:between w:val="nil"/>
        </w:pBdr>
        <w:rPr>
          <w:sz w:val="28"/>
          <w:szCs w:val="28"/>
        </w:rPr>
      </w:pPr>
      <w:r w:rsidRPr="00DF671C">
        <w:rPr>
          <w:sz w:val="28"/>
          <w:szCs w:val="28"/>
        </w:rPr>
        <w:t>5) сроки реализации социального проекта или программы (сроки использования субсидии на реализацию социального проекта или программы не должны превышать 24 месяца);</w:t>
      </w:r>
    </w:p>
    <w:p w14:paraId="5B6860FA" w14:textId="77777777" w:rsidR="00132C29" w:rsidRPr="00DF671C" w:rsidRDefault="00132C29" w:rsidP="00BF5BB4">
      <w:pPr>
        <w:widowControl w:val="0"/>
        <w:pBdr>
          <w:top w:val="nil"/>
          <w:left w:val="nil"/>
          <w:bottom w:val="nil"/>
          <w:right w:val="nil"/>
          <w:between w:val="nil"/>
        </w:pBdr>
        <w:rPr>
          <w:sz w:val="28"/>
          <w:szCs w:val="28"/>
        </w:rPr>
      </w:pPr>
      <w:r w:rsidRPr="00DF671C">
        <w:rPr>
          <w:sz w:val="28"/>
          <w:szCs w:val="28"/>
        </w:rPr>
        <w:t>6)</w:t>
      </w:r>
      <w:r w:rsidRPr="00DF671C">
        <w:rPr>
          <w:b/>
          <w:sz w:val="28"/>
          <w:szCs w:val="28"/>
        </w:rPr>
        <w:t xml:space="preserve"> </w:t>
      </w:r>
      <w:r w:rsidRPr="00DF671C">
        <w:rPr>
          <w:sz w:val="28"/>
          <w:szCs w:val="28"/>
        </w:rPr>
        <w:t>актуальность и социальная значимость проекта (не менее 500 и не более 3000 символов);</w:t>
      </w:r>
    </w:p>
    <w:p w14:paraId="4E5D3CF2" w14:textId="77777777" w:rsidR="00132C29" w:rsidRPr="00DF671C" w:rsidRDefault="00132C29" w:rsidP="00BF5BB4">
      <w:pPr>
        <w:widowControl w:val="0"/>
        <w:pBdr>
          <w:top w:val="nil"/>
          <w:left w:val="nil"/>
          <w:bottom w:val="nil"/>
          <w:right w:val="nil"/>
          <w:between w:val="nil"/>
        </w:pBdr>
        <w:rPr>
          <w:sz w:val="28"/>
          <w:szCs w:val="28"/>
        </w:rPr>
      </w:pPr>
      <w:r w:rsidRPr="00DF671C">
        <w:rPr>
          <w:sz w:val="28"/>
          <w:szCs w:val="28"/>
        </w:rPr>
        <w:t>7) целевые группы проекта (один или несколько вариантов);</w:t>
      </w:r>
    </w:p>
    <w:p w14:paraId="69F7FFDB" w14:textId="77777777" w:rsidR="00132C29" w:rsidRPr="00DF671C" w:rsidRDefault="00132C29" w:rsidP="00BF5BB4">
      <w:pPr>
        <w:widowControl w:val="0"/>
        <w:rPr>
          <w:sz w:val="28"/>
          <w:szCs w:val="28"/>
        </w:rPr>
      </w:pPr>
      <w:r w:rsidRPr="00DF671C">
        <w:rPr>
          <w:sz w:val="28"/>
          <w:szCs w:val="28"/>
        </w:rPr>
        <w:t xml:space="preserve">8) цель (цели) и задачи проекта; </w:t>
      </w:r>
    </w:p>
    <w:p w14:paraId="6A1F5CA2" w14:textId="77777777" w:rsidR="00132C29" w:rsidRPr="00DF671C" w:rsidRDefault="00132C29" w:rsidP="00BF5BB4">
      <w:pPr>
        <w:widowControl w:val="0"/>
        <w:rPr>
          <w:sz w:val="28"/>
          <w:szCs w:val="28"/>
        </w:rPr>
      </w:pPr>
      <w:r w:rsidRPr="00DF671C">
        <w:rPr>
          <w:sz w:val="28"/>
          <w:szCs w:val="28"/>
        </w:rPr>
        <w:t xml:space="preserve">9) ожидаемые количественные и качественные результаты проекта; </w:t>
      </w:r>
    </w:p>
    <w:p w14:paraId="50319827" w14:textId="77777777" w:rsidR="00132C29" w:rsidRPr="00DF671C" w:rsidRDefault="00132C29" w:rsidP="00BF5BB4">
      <w:pPr>
        <w:widowControl w:val="0"/>
        <w:rPr>
          <w:sz w:val="28"/>
          <w:szCs w:val="28"/>
        </w:rPr>
      </w:pPr>
      <w:r w:rsidRPr="00DF671C">
        <w:rPr>
          <w:sz w:val="28"/>
          <w:szCs w:val="28"/>
        </w:rPr>
        <w:t xml:space="preserve">10) общую сумму расходов на реализацию проекта; </w:t>
      </w:r>
    </w:p>
    <w:p w14:paraId="19A70030" w14:textId="77777777" w:rsidR="00132C29" w:rsidRPr="00DF671C" w:rsidRDefault="00132C29" w:rsidP="00BF5BB4">
      <w:pPr>
        <w:widowControl w:val="0"/>
        <w:rPr>
          <w:sz w:val="28"/>
          <w:szCs w:val="28"/>
        </w:rPr>
      </w:pPr>
      <w:r w:rsidRPr="00DF671C">
        <w:rPr>
          <w:sz w:val="28"/>
          <w:szCs w:val="28"/>
        </w:rPr>
        <w:t>11) запрашиваемый размер субсидии;</w:t>
      </w:r>
    </w:p>
    <w:p w14:paraId="36BEFA1E" w14:textId="77777777" w:rsidR="00132C29" w:rsidRPr="00DF671C" w:rsidRDefault="00132C29" w:rsidP="00BF5BB4">
      <w:pPr>
        <w:widowControl w:val="0"/>
        <w:rPr>
          <w:sz w:val="28"/>
          <w:szCs w:val="28"/>
        </w:rPr>
      </w:pPr>
      <w:r w:rsidRPr="00DF671C">
        <w:rPr>
          <w:sz w:val="28"/>
          <w:szCs w:val="28"/>
        </w:rPr>
        <w:t>12) календарный план проекта;</w:t>
      </w:r>
    </w:p>
    <w:p w14:paraId="578E3214" w14:textId="77777777" w:rsidR="00132C29" w:rsidRPr="00DF671C" w:rsidRDefault="00132C29" w:rsidP="00BF5BB4">
      <w:pPr>
        <w:widowControl w:val="0"/>
        <w:rPr>
          <w:sz w:val="28"/>
          <w:szCs w:val="28"/>
        </w:rPr>
      </w:pPr>
      <w:r w:rsidRPr="00DF671C">
        <w:rPr>
          <w:sz w:val="28"/>
          <w:szCs w:val="28"/>
        </w:rPr>
        <w:t>13) смету расходов на реализацию программы или социального проекта;</w:t>
      </w:r>
    </w:p>
    <w:p w14:paraId="052419A9" w14:textId="77777777" w:rsidR="00132C29" w:rsidRPr="00DF671C" w:rsidRDefault="00132C29" w:rsidP="00BF5BB4">
      <w:pPr>
        <w:widowControl w:val="0"/>
        <w:rPr>
          <w:sz w:val="28"/>
          <w:szCs w:val="28"/>
        </w:rPr>
      </w:pPr>
      <w:r w:rsidRPr="00DF671C">
        <w:rPr>
          <w:sz w:val="28"/>
          <w:szCs w:val="28"/>
        </w:rPr>
        <w:t xml:space="preserve">14) информацию о руководителе проекта; </w:t>
      </w:r>
    </w:p>
    <w:p w14:paraId="54F92D8D" w14:textId="77777777" w:rsidR="00132C29" w:rsidRPr="00DF671C" w:rsidRDefault="00132C29" w:rsidP="00BF5BB4">
      <w:pPr>
        <w:widowControl w:val="0"/>
        <w:rPr>
          <w:sz w:val="28"/>
          <w:szCs w:val="28"/>
        </w:rPr>
      </w:pPr>
      <w:r w:rsidRPr="00DF671C">
        <w:rPr>
          <w:sz w:val="28"/>
          <w:szCs w:val="28"/>
        </w:rPr>
        <w:t>15) информацию о команде проекта;</w:t>
      </w:r>
    </w:p>
    <w:p w14:paraId="76556D29" w14:textId="77777777" w:rsidR="00132C29" w:rsidRPr="00DF671C" w:rsidRDefault="00132C29" w:rsidP="00BF5BB4">
      <w:pPr>
        <w:widowControl w:val="0"/>
        <w:rPr>
          <w:sz w:val="28"/>
          <w:szCs w:val="28"/>
        </w:rPr>
      </w:pPr>
      <w:r w:rsidRPr="00DF671C">
        <w:rPr>
          <w:sz w:val="28"/>
          <w:szCs w:val="28"/>
        </w:rPr>
        <w:t xml:space="preserve">16) информацию об организации, включая: полное и сокращенное (при наличии) наименование, основной государственный регистрационный номер, </w:t>
      </w:r>
      <w:r w:rsidRPr="00DF671C">
        <w:rPr>
          <w:sz w:val="28"/>
          <w:szCs w:val="28"/>
        </w:rPr>
        <w:lastRenderedPageBreak/>
        <w:t xml:space="preserve">идентификационный номер налогоплательщика, место нахождения организации; основные виды деятельности организации; контактный телефон организации; </w:t>
      </w:r>
    </w:p>
    <w:p w14:paraId="4649B029" w14:textId="77777777" w:rsidR="00132C29" w:rsidRPr="00DF671C" w:rsidRDefault="00132C29" w:rsidP="00BF5BB4">
      <w:pPr>
        <w:widowControl w:val="0"/>
        <w:rPr>
          <w:sz w:val="28"/>
          <w:szCs w:val="28"/>
        </w:rPr>
      </w:pPr>
      <w:r w:rsidRPr="00DF671C">
        <w:rPr>
          <w:sz w:val="28"/>
          <w:szCs w:val="28"/>
        </w:rPr>
        <w:t>адрес электронной почты для направления организации юридически значимых сообщений;</w:t>
      </w:r>
    </w:p>
    <w:p w14:paraId="13F7EEE3" w14:textId="77777777" w:rsidR="00132C29" w:rsidRPr="00DF671C" w:rsidRDefault="00132C29" w:rsidP="00BF5BB4">
      <w:pPr>
        <w:widowControl w:val="0"/>
        <w:rPr>
          <w:sz w:val="28"/>
          <w:szCs w:val="28"/>
        </w:rPr>
      </w:pPr>
      <w:r w:rsidRPr="00DF671C">
        <w:rPr>
          <w:sz w:val="28"/>
          <w:szCs w:val="28"/>
        </w:rPr>
        <w:t>17) сроков реализации социального проекта или программы (сроки использования субсидии на реализацию социального проекта или программы не должны превышать 24 месяца);</w:t>
      </w:r>
    </w:p>
    <w:p w14:paraId="299433B6" w14:textId="77777777" w:rsidR="00132C29" w:rsidRPr="00DF671C" w:rsidRDefault="00132C29" w:rsidP="00BF5BB4">
      <w:pPr>
        <w:pStyle w:val="a4"/>
        <w:widowControl w:val="0"/>
        <w:pBdr>
          <w:top w:val="nil"/>
          <w:left w:val="nil"/>
          <w:bottom w:val="nil"/>
          <w:right w:val="nil"/>
          <w:between w:val="nil"/>
        </w:pBdr>
        <w:tabs>
          <w:tab w:val="left" w:pos="0"/>
        </w:tabs>
        <w:ind w:left="0" w:firstLine="709"/>
        <w:contextualSpacing w:val="0"/>
        <w:jc w:val="both"/>
        <w:rPr>
          <w:szCs w:val="28"/>
        </w:rPr>
      </w:pPr>
      <w:r w:rsidRPr="00DF671C">
        <w:rPr>
          <w:szCs w:val="28"/>
        </w:rPr>
        <w:t>18) собственный вклад организации и дополнительные ресурсы, привлекаемые на реализацию проекта (не менее 500 и не более 3000 символов);</w:t>
      </w:r>
    </w:p>
    <w:p w14:paraId="35909E44" w14:textId="77777777" w:rsidR="00132C29" w:rsidRPr="00DF671C" w:rsidRDefault="00132C29" w:rsidP="00BF5BB4">
      <w:pPr>
        <w:pStyle w:val="a4"/>
        <w:widowControl w:val="0"/>
        <w:pBdr>
          <w:top w:val="nil"/>
          <w:left w:val="nil"/>
          <w:bottom w:val="nil"/>
          <w:right w:val="nil"/>
          <w:between w:val="nil"/>
        </w:pBdr>
        <w:tabs>
          <w:tab w:val="left" w:pos="426"/>
        </w:tabs>
        <w:ind w:left="0" w:firstLine="709"/>
        <w:contextualSpacing w:val="0"/>
        <w:jc w:val="both"/>
        <w:rPr>
          <w:szCs w:val="28"/>
        </w:rPr>
      </w:pPr>
      <w:r w:rsidRPr="00DF671C">
        <w:rPr>
          <w:szCs w:val="28"/>
        </w:rPr>
        <w:t>19) опыт организации по успешной реализации программ, проектов, соответствующему направлению деятельности, соответствие опыта и компетенций команды (не менее 500 и не более 3000 символов);</w:t>
      </w:r>
    </w:p>
    <w:p w14:paraId="081465AE" w14:textId="77777777" w:rsidR="00132C29" w:rsidRPr="00DF671C" w:rsidRDefault="00132C29" w:rsidP="00BF5BB4">
      <w:pPr>
        <w:pStyle w:val="a4"/>
        <w:widowControl w:val="0"/>
        <w:pBdr>
          <w:top w:val="nil"/>
          <w:left w:val="nil"/>
          <w:bottom w:val="nil"/>
          <w:right w:val="nil"/>
          <w:between w:val="nil"/>
        </w:pBdr>
        <w:tabs>
          <w:tab w:val="left" w:pos="426"/>
        </w:tabs>
        <w:ind w:left="0" w:firstLine="709"/>
        <w:contextualSpacing w:val="0"/>
        <w:jc w:val="both"/>
        <w:rPr>
          <w:szCs w:val="28"/>
        </w:rPr>
      </w:pPr>
      <w:r w:rsidRPr="00DF671C">
        <w:rPr>
          <w:szCs w:val="28"/>
        </w:rPr>
        <w:t>20) информационная открытость организации.</w:t>
      </w:r>
    </w:p>
    <w:p w14:paraId="118D88EC" w14:textId="77777777" w:rsidR="00132C29" w:rsidRPr="00DF671C" w:rsidRDefault="00132C29" w:rsidP="00BF5BB4">
      <w:pPr>
        <w:pStyle w:val="a4"/>
        <w:widowControl w:val="0"/>
        <w:pBdr>
          <w:top w:val="nil"/>
          <w:left w:val="nil"/>
          <w:bottom w:val="nil"/>
          <w:right w:val="nil"/>
          <w:between w:val="nil"/>
        </w:pBdr>
        <w:tabs>
          <w:tab w:val="left" w:pos="426"/>
        </w:tabs>
        <w:ind w:left="0" w:firstLine="709"/>
        <w:contextualSpacing w:val="0"/>
        <w:jc w:val="both"/>
        <w:rPr>
          <w:szCs w:val="28"/>
        </w:rPr>
      </w:pPr>
      <w:r w:rsidRPr="00DF671C">
        <w:rPr>
          <w:szCs w:val="28"/>
        </w:rPr>
        <w:t>21)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7DCA8EDC" w14:textId="77777777" w:rsidR="00132C29" w:rsidRPr="00DF671C" w:rsidRDefault="00132C29" w:rsidP="00BF5BB4">
      <w:pPr>
        <w:pStyle w:val="a4"/>
        <w:widowControl w:val="0"/>
        <w:pBdr>
          <w:top w:val="nil"/>
          <w:left w:val="nil"/>
          <w:bottom w:val="nil"/>
          <w:right w:val="nil"/>
          <w:between w:val="nil"/>
        </w:pBdr>
        <w:tabs>
          <w:tab w:val="left" w:pos="426"/>
        </w:tabs>
        <w:ind w:left="0" w:firstLine="709"/>
        <w:contextualSpacing w:val="0"/>
        <w:jc w:val="both"/>
        <w:rPr>
          <w:szCs w:val="28"/>
        </w:rPr>
      </w:pPr>
    </w:p>
    <w:p w14:paraId="5ED798EA" w14:textId="77777777" w:rsidR="00132C29" w:rsidRPr="00DF671C" w:rsidRDefault="00132C29" w:rsidP="00BF5BB4">
      <w:pPr>
        <w:widowControl w:val="0"/>
        <w:rPr>
          <w:sz w:val="28"/>
          <w:szCs w:val="28"/>
        </w:rPr>
      </w:pPr>
      <w:r w:rsidRPr="00DF671C">
        <w:rPr>
          <w:sz w:val="28"/>
          <w:szCs w:val="28"/>
        </w:rPr>
        <w:t xml:space="preserve">В состав заявки также включаются следующие документы: </w:t>
      </w:r>
    </w:p>
    <w:p w14:paraId="101220C1" w14:textId="77777777" w:rsidR="00132C29" w:rsidRPr="00DF671C" w:rsidRDefault="00132C29" w:rsidP="00BF5BB4">
      <w:pPr>
        <w:widowControl w:val="0"/>
        <w:rPr>
          <w:sz w:val="28"/>
          <w:szCs w:val="28"/>
        </w:rPr>
      </w:pPr>
      <w:r w:rsidRPr="00DF671C">
        <w:rPr>
          <w:sz w:val="28"/>
          <w:szCs w:val="28"/>
        </w:rPr>
        <w:t xml:space="preserve">1) электронная (отсканированная) копия действующей редакции устава организации (со всеми внесенными изменениями); </w:t>
      </w:r>
    </w:p>
    <w:p w14:paraId="227F3421" w14:textId="77777777" w:rsidR="00132C29" w:rsidRPr="00DF671C" w:rsidRDefault="00132C29" w:rsidP="00BF5BB4">
      <w:pPr>
        <w:widowControl w:val="0"/>
        <w:rPr>
          <w:sz w:val="28"/>
          <w:szCs w:val="28"/>
        </w:rPr>
      </w:pPr>
      <w:r w:rsidRPr="00DF671C">
        <w:rPr>
          <w:sz w:val="28"/>
          <w:szCs w:val="28"/>
        </w:rPr>
        <w:t xml:space="preserve">2) электронная (отсканированная) копия документа, подтверждающая полномочия лица на подачу заявки от имени организации, –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 Каждый из указанных документов представляется в виде одного файла в формате pdf. </w:t>
      </w:r>
    </w:p>
    <w:p w14:paraId="04FF8951" w14:textId="77777777" w:rsidR="00132C29" w:rsidRPr="00DF671C" w:rsidRDefault="00132C29" w:rsidP="00BF5BB4">
      <w:pPr>
        <w:rPr>
          <w:sz w:val="28"/>
          <w:szCs w:val="28"/>
        </w:rPr>
      </w:pPr>
    </w:p>
    <w:p w14:paraId="5A43AC29" w14:textId="78156980" w:rsidR="00132C29" w:rsidRPr="00DF671C" w:rsidRDefault="00132C29" w:rsidP="00BF5BB4">
      <w:pPr>
        <w:tabs>
          <w:tab w:val="left" w:pos="851"/>
        </w:tabs>
        <w:autoSpaceDE w:val="0"/>
        <w:autoSpaceDN w:val="0"/>
        <w:adjustRightInd w:val="0"/>
        <w:ind w:firstLine="0"/>
        <w:outlineLvl w:val="0"/>
        <w:rPr>
          <w:sz w:val="28"/>
          <w:szCs w:val="28"/>
        </w:rPr>
      </w:pPr>
      <w:r w:rsidRPr="00DF671C">
        <w:rPr>
          <w:b/>
          <w:i/>
          <w:sz w:val="28"/>
          <w:szCs w:val="28"/>
          <w:u w:val="single"/>
        </w:rPr>
        <w:t>Порядок предоставления субсидий, разъяснение положений</w:t>
      </w:r>
      <w:r w:rsidRPr="00DF671C">
        <w:rPr>
          <w:sz w:val="28"/>
          <w:szCs w:val="28"/>
        </w:rPr>
        <w:t xml:space="preserve"> объявления о проведении Конкурса можно получить с </w:t>
      </w:r>
      <w:r w:rsidR="00997FE8">
        <w:rPr>
          <w:sz w:val="28"/>
          <w:szCs w:val="28"/>
        </w:rPr>
        <w:t>11</w:t>
      </w:r>
      <w:r w:rsidR="001419E7">
        <w:rPr>
          <w:sz w:val="28"/>
          <w:szCs w:val="28"/>
        </w:rPr>
        <w:t xml:space="preserve"> марта</w:t>
      </w:r>
      <w:r w:rsidR="00AB7F30" w:rsidRPr="00DF671C">
        <w:rPr>
          <w:sz w:val="28"/>
          <w:szCs w:val="28"/>
        </w:rPr>
        <w:t xml:space="preserve"> </w:t>
      </w:r>
      <w:r w:rsidRPr="00DF671C">
        <w:rPr>
          <w:sz w:val="28"/>
          <w:szCs w:val="28"/>
        </w:rPr>
        <w:t xml:space="preserve">по </w:t>
      </w:r>
      <w:r w:rsidR="00997FE8">
        <w:rPr>
          <w:sz w:val="28"/>
          <w:szCs w:val="28"/>
        </w:rPr>
        <w:t>9</w:t>
      </w:r>
      <w:r w:rsidRPr="00DF671C">
        <w:rPr>
          <w:sz w:val="28"/>
          <w:szCs w:val="28"/>
        </w:rPr>
        <w:t xml:space="preserve"> </w:t>
      </w:r>
      <w:r w:rsidR="001419E7">
        <w:rPr>
          <w:sz w:val="28"/>
          <w:szCs w:val="28"/>
        </w:rPr>
        <w:t>апреля</w:t>
      </w:r>
      <w:r w:rsidRPr="00DF671C">
        <w:rPr>
          <w:sz w:val="28"/>
          <w:szCs w:val="28"/>
        </w:rPr>
        <w:t xml:space="preserve"> 202</w:t>
      </w:r>
      <w:r w:rsidR="009F4304">
        <w:rPr>
          <w:sz w:val="28"/>
          <w:szCs w:val="28"/>
        </w:rPr>
        <w:t>4</w:t>
      </w:r>
      <w:r w:rsidRPr="00DF671C">
        <w:rPr>
          <w:sz w:val="28"/>
          <w:szCs w:val="28"/>
        </w:rPr>
        <w:t xml:space="preserve"> года, по телефону: 21-57-91</w:t>
      </w:r>
      <w:r w:rsidR="009F4304">
        <w:rPr>
          <w:sz w:val="28"/>
          <w:szCs w:val="28"/>
        </w:rPr>
        <w:t>.</w:t>
      </w:r>
    </w:p>
    <w:p w14:paraId="71308286" w14:textId="77777777" w:rsidR="00132C29" w:rsidRPr="00DF671C" w:rsidRDefault="00132C29" w:rsidP="00BF5BB4">
      <w:pPr>
        <w:ind w:firstLine="0"/>
        <w:rPr>
          <w:sz w:val="28"/>
          <w:szCs w:val="28"/>
        </w:rPr>
      </w:pPr>
    </w:p>
    <w:p w14:paraId="6D0C4284" w14:textId="77777777" w:rsidR="00132C29" w:rsidRPr="00DF671C" w:rsidRDefault="00374371" w:rsidP="00BF5BB4">
      <w:pPr>
        <w:ind w:firstLine="0"/>
        <w:rPr>
          <w:sz w:val="28"/>
          <w:szCs w:val="28"/>
        </w:rPr>
      </w:pPr>
      <w:r w:rsidRPr="00DF671C">
        <w:rPr>
          <w:bCs/>
          <w:sz w:val="28"/>
          <w:szCs w:val="28"/>
        </w:rPr>
        <w:t>Результатами предоставления субсидии являются: количественные и качественные характеристики - показатели, предусмотренные описанием социального проекта или программы  (количество благополучателей проекта (программы) и количество добровольцев, участвовавших в реализации проекта (программы), социальный эффект, полученный благодаря осуществлению проекта (программы) и изменения, которые произошли в отношении целевой группы (целевых групп), жизни конкретных людей и (или) решении общественно значимой проблемы (в том числе создании условий для ее решения)).</w:t>
      </w:r>
    </w:p>
    <w:p w14:paraId="0A60BB44" w14:textId="77777777" w:rsidR="00132C29" w:rsidRPr="00DF671C" w:rsidRDefault="00132C29" w:rsidP="00BF5BB4">
      <w:pPr>
        <w:pStyle w:val="1"/>
        <w:spacing w:line="240" w:lineRule="auto"/>
        <w:ind w:firstLine="0"/>
        <w:rPr>
          <w:sz w:val="28"/>
          <w:szCs w:val="28"/>
        </w:rPr>
      </w:pPr>
    </w:p>
    <w:p w14:paraId="3BFCD62D" w14:textId="77777777" w:rsidR="006B306E" w:rsidRDefault="006B306E" w:rsidP="00BF5BB4">
      <w:pPr>
        <w:widowControl w:val="0"/>
        <w:tabs>
          <w:tab w:val="left" w:pos="1560"/>
        </w:tabs>
        <w:autoSpaceDE w:val="0"/>
        <w:autoSpaceDN w:val="0"/>
        <w:ind w:firstLine="0"/>
        <w:rPr>
          <w:sz w:val="28"/>
          <w:szCs w:val="28"/>
        </w:rPr>
      </w:pPr>
      <w:r w:rsidRPr="00DF671C">
        <w:rPr>
          <w:sz w:val="28"/>
          <w:szCs w:val="28"/>
        </w:rPr>
        <w:t xml:space="preserve">Протоколы заседаний конкурсной комиссии, которыми оформлены решения, </w:t>
      </w:r>
      <w:r w:rsidRPr="00DF671C">
        <w:rPr>
          <w:sz w:val="28"/>
          <w:szCs w:val="28"/>
        </w:rPr>
        <w:lastRenderedPageBreak/>
        <w:t>связанные с проведением Конкурса, размещаются Администрацией на информационной площадке Конкурса в течение 5 календарных дней со дня подписания таких протоколов.</w:t>
      </w:r>
    </w:p>
    <w:p w14:paraId="6DB15835" w14:textId="77777777" w:rsidR="00AE404E" w:rsidRPr="00AE404E" w:rsidRDefault="00AE404E" w:rsidP="00AE404E">
      <w:pPr>
        <w:pStyle w:val="ConsPlusNormal"/>
        <w:spacing w:before="220"/>
        <w:ind w:firstLine="0"/>
        <w:jc w:val="both"/>
        <w:rPr>
          <w:rFonts w:ascii="Times New Roman" w:hAnsi="Times New Roman" w:cs="Times New Roman"/>
          <w:sz w:val="28"/>
          <w:szCs w:val="28"/>
        </w:rPr>
      </w:pPr>
      <w:r w:rsidRPr="00AE404E">
        <w:rPr>
          <w:rFonts w:ascii="Times New Roman" w:hAnsi="Times New Roman" w:cs="Times New Roman"/>
          <w:sz w:val="28"/>
          <w:szCs w:val="28"/>
        </w:rPr>
        <w:t>Администрирование Конкурса (устное и письменное консультирование по вопросам подготовки заявок, размещение информации на информационной площадке Конкурса, регистрация заявок, предварительное рассмотрение заявок на соответствие требованиям Конкурса, направление заявок на доработку организациям, подготовка информации о поступивших заявках, направление запросов, иное информационное и организационное сопровождение) проводится уполномоченными сотрудниками Администрации.</w:t>
      </w:r>
    </w:p>
    <w:p w14:paraId="4791DD9E" w14:textId="77777777" w:rsidR="0035177E" w:rsidRDefault="0035177E" w:rsidP="0035177E">
      <w:pPr>
        <w:pStyle w:val="ConsPlusNormal"/>
        <w:spacing w:before="220"/>
        <w:ind w:firstLine="0"/>
        <w:jc w:val="both"/>
        <w:rPr>
          <w:rFonts w:ascii="Times New Roman" w:hAnsi="Times New Roman" w:cs="Times New Roman"/>
          <w:sz w:val="28"/>
          <w:szCs w:val="28"/>
        </w:rPr>
      </w:pPr>
      <w:r w:rsidRPr="0035177E">
        <w:rPr>
          <w:rFonts w:ascii="Times New Roman" w:hAnsi="Times New Roman" w:cs="Times New Roman"/>
          <w:sz w:val="28"/>
          <w:szCs w:val="28"/>
        </w:rPr>
        <w:t>Организация вправе самостоятельно внести изменения в заявку до окончания срока приема заявок на участие в Конкурсе.</w:t>
      </w:r>
    </w:p>
    <w:p w14:paraId="41EFD3AF" w14:textId="77777777" w:rsidR="000971AA" w:rsidRPr="000971AA" w:rsidRDefault="000971AA" w:rsidP="000971AA">
      <w:pPr>
        <w:pStyle w:val="ConsPlusNormal"/>
        <w:spacing w:before="220"/>
        <w:ind w:firstLine="0"/>
        <w:jc w:val="both"/>
        <w:rPr>
          <w:rFonts w:ascii="Times New Roman" w:hAnsi="Times New Roman" w:cs="Times New Roman"/>
          <w:sz w:val="28"/>
          <w:szCs w:val="28"/>
        </w:rPr>
      </w:pPr>
      <w:r w:rsidRPr="000971AA">
        <w:rPr>
          <w:rFonts w:ascii="Times New Roman" w:hAnsi="Times New Roman" w:cs="Times New Roman"/>
          <w:sz w:val="28"/>
          <w:szCs w:val="28"/>
        </w:rPr>
        <w:t xml:space="preserve">Оценка заявок на участие в Конкурсе осуществляется на информационной площадке Конкурса с использованием балльной системы в соответствии с критериями оценок согласно </w:t>
      </w:r>
      <w:hyperlink w:anchor="P338">
        <w:r w:rsidRPr="00165437">
          <w:rPr>
            <w:rFonts w:ascii="Times New Roman" w:hAnsi="Times New Roman" w:cs="Times New Roman"/>
            <w:color w:val="44546A" w:themeColor="text2"/>
            <w:sz w:val="28"/>
            <w:szCs w:val="28"/>
          </w:rPr>
          <w:t xml:space="preserve">приложению </w:t>
        </w:r>
        <w:r w:rsidR="00165437" w:rsidRPr="00165437">
          <w:rPr>
            <w:rFonts w:ascii="Times New Roman" w:hAnsi="Times New Roman" w:cs="Times New Roman"/>
            <w:color w:val="44546A" w:themeColor="text2"/>
            <w:sz w:val="28"/>
            <w:szCs w:val="28"/>
          </w:rPr>
          <w:t>№</w:t>
        </w:r>
        <w:r w:rsidRPr="00165437">
          <w:rPr>
            <w:rFonts w:ascii="Times New Roman" w:hAnsi="Times New Roman" w:cs="Times New Roman"/>
            <w:color w:val="44546A" w:themeColor="text2"/>
            <w:sz w:val="28"/>
            <w:szCs w:val="28"/>
          </w:rPr>
          <w:t xml:space="preserve"> 1</w:t>
        </w:r>
      </w:hyperlink>
      <w:r w:rsidRPr="000971AA">
        <w:rPr>
          <w:rFonts w:ascii="Times New Roman" w:hAnsi="Times New Roman" w:cs="Times New Roman"/>
          <w:sz w:val="28"/>
          <w:szCs w:val="28"/>
        </w:rPr>
        <w:t xml:space="preserve"> к Порядку в срок не более 20 рабочих дней со дня принятия решения о допуске заявки до независимой экспертизы.</w:t>
      </w:r>
    </w:p>
    <w:p w14:paraId="2898BFE2" w14:textId="77777777" w:rsidR="00C2689C" w:rsidRDefault="00C2689C" w:rsidP="00BF5BB4">
      <w:pPr>
        <w:pStyle w:val="ConsPlusNormal"/>
        <w:ind w:firstLine="0"/>
        <w:jc w:val="both"/>
        <w:rPr>
          <w:rFonts w:ascii="Times New Roman" w:hAnsi="Times New Roman" w:cs="Times New Roman"/>
          <w:bCs/>
          <w:sz w:val="28"/>
          <w:szCs w:val="28"/>
        </w:rPr>
      </w:pPr>
    </w:p>
    <w:p w14:paraId="07061CBE" w14:textId="77777777" w:rsidR="00132C29" w:rsidRPr="00DF671C" w:rsidRDefault="001F2BBB" w:rsidP="00BF5BB4">
      <w:pPr>
        <w:pStyle w:val="ConsPlusNormal"/>
        <w:ind w:firstLine="0"/>
        <w:jc w:val="both"/>
        <w:rPr>
          <w:rFonts w:ascii="Times New Roman" w:hAnsi="Times New Roman" w:cs="Times New Roman"/>
          <w:bCs/>
          <w:sz w:val="28"/>
          <w:szCs w:val="28"/>
        </w:rPr>
      </w:pPr>
      <w:r w:rsidRPr="00DF671C">
        <w:rPr>
          <w:rFonts w:ascii="Times New Roman" w:hAnsi="Times New Roman" w:cs="Times New Roman"/>
          <w:bCs/>
          <w:sz w:val="28"/>
          <w:szCs w:val="28"/>
        </w:rPr>
        <w:t>В срок не более 15 календарных дней со дня окончания срока приема заявок на участие в Конкурсе Администрация размещает на информационной площадке Конкурса информацию обо всех поступивших заявках и направляет информацию конкурсной комиссии, указанной в пункте 16 Порядка, для рассмотрения и оценки.</w:t>
      </w:r>
    </w:p>
    <w:p w14:paraId="10895E1F" w14:textId="77777777" w:rsidR="001F2BBB" w:rsidRPr="00DF671C" w:rsidRDefault="001F2BBB" w:rsidP="00BF5BB4">
      <w:pPr>
        <w:pStyle w:val="ConsPlusNormal"/>
        <w:ind w:firstLine="0"/>
        <w:jc w:val="both"/>
        <w:rPr>
          <w:rFonts w:ascii="Times New Roman" w:hAnsi="Times New Roman" w:cs="Times New Roman"/>
          <w:sz w:val="28"/>
          <w:szCs w:val="28"/>
        </w:rPr>
      </w:pPr>
    </w:p>
    <w:p w14:paraId="00EC8E7A" w14:textId="77777777" w:rsidR="00132C29" w:rsidRPr="00DF671C" w:rsidRDefault="00DF671C" w:rsidP="00BF5BB4">
      <w:pPr>
        <w:widowControl w:val="0"/>
        <w:tabs>
          <w:tab w:val="left" w:pos="1560"/>
        </w:tabs>
        <w:autoSpaceDE w:val="0"/>
        <w:autoSpaceDN w:val="0"/>
        <w:ind w:firstLine="0"/>
        <w:rPr>
          <w:sz w:val="28"/>
          <w:szCs w:val="28"/>
        </w:rPr>
      </w:pPr>
      <w:r w:rsidRPr="00DF671C">
        <w:rPr>
          <w:sz w:val="28"/>
          <w:szCs w:val="28"/>
        </w:rPr>
        <w:t>Соглашение о предоставлении субсидии,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Республики Бурятия. Соглашения о предоставлении субсидии заключаются с победителями Конкурса в течение 20 рабочих дней с даты опубликования решения о предоставлении субсидии согласно пункту 36 Порядка.</w:t>
      </w:r>
    </w:p>
    <w:p w14:paraId="0E228F2D" w14:textId="77777777" w:rsidR="00DF671C" w:rsidRPr="00DF671C" w:rsidRDefault="00DF671C" w:rsidP="00BF5BB4">
      <w:pPr>
        <w:widowControl w:val="0"/>
        <w:tabs>
          <w:tab w:val="left" w:pos="1560"/>
        </w:tabs>
        <w:autoSpaceDE w:val="0"/>
        <w:autoSpaceDN w:val="0"/>
        <w:rPr>
          <w:sz w:val="28"/>
          <w:szCs w:val="28"/>
        </w:rPr>
      </w:pPr>
    </w:p>
    <w:p w14:paraId="5EDB754F" w14:textId="77777777" w:rsidR="00132C29" w:rsidRPr="00DF671C" w:rsidRDefault="00132C29" w:rsidP="00BF5BB4">
      <w:pPr>
        <w:ind w:firstLine="0"/>
        <w:rPr>
          <w:b/>
          <w:i/>
          <w:sz w:val="28"/>
          <w:szCs w:val="28"/>
          <w:u w:val="single"/>
        </w:rPr>
      </w:pPr>
      <w:r w:rsidRPr="00DF671C">
        <w:rPr>
          <w:b/>
          <w:i/>
          <w:sz w:val="28"/>
          <w:szCs w:val="28"/>
          <w:u w:val="single"/>
        </w:rPr>
        <w:t>Наименование, место нахождения, почтовый адрес, адрес электронной почты Администрации:</w:t>
      </w:r>
    </w:p>
    <w:p w14:paraId="24303360" w14:textId="77777777" w:rsidR="00132C29" w:rsidRPr="00DF671C" w:rsidRDefault="00132C29" w:rsidP="00BF5BB4">
      <w:pPr>
        <w:ind w:firstLine="0"/>
        <w:rPr>
          <w:b/>
          <w:i/>
          <w:sz w:val="28"/>
          <w:szCs w:val="28"/>
          <w:u w:val="single"/>
        </w:rPr>
      </w:pPr>
    </w:p>
    <w:p w14:paraId="09F0069D" w14:textId="31CB216C" w:rsidR="00132C29" w:rsidRPr="00DF671C" w:rsidRDefault="00132C29" w:rsidP="00BF5BB4">
      <w:pPr>
        <w:tabs>
          <w:tab w:val="left" w:pos="851"/>
        </w:tabs>
        <w:autoSpaceDE w:val="0"/>
        <w:autoSpaceDN w:val="0"/>
        <w:adjustRightInd w:val="0"/>
        <w:ind w:firstLine="0"/>
        <w:outlineLvl w:val="0"/>
        <w:rPr>
          <w:sz w:val="28"/>
          <w:szCs w:val="28"/>
        </w:rPr>
      </w:pPr>
      <w:r w:rsidRPr="00DF671C">
        <w:rPr>
          <w:sz w:val="28"/>
          <w:szCs w:val="28"/>
        </w:rPr>
        <w:t xml:space="preserve">670001, Республика Бурятия, г. Улан-Удэ, ул. Ленина д. 54, каб. № 214 Б, Комитет по межнациональным отношениям и развитию гражданских инициатив Администрации Главы Республики Бурятия и Правительства Республики Бурятия (e-mail: </w:t>
      </w:r>
      <w:hyperlink r:id="rId5" w:history="1">
        <w:r w:rsidR="00BF4A80" w:rsidRPr="00F51A74">
          <w:rPr>
            <w:rStyle w:val="a3"/>
            <w:lang w:val="en-US"/>
          </w:rPr>
          <w:t>dm</w:t>
        </w:r>
        <w:r w:rsidR="00BF4A80" w:rsidRPr="00F51A74">
          <w:rPr>
            <w:rStyle w:val="a3"/>
          </w:rPr>
          <w:t>.</w:t>
        </w:r>
        <w:r w:rsidR="00BF4A80" w:rsidRPr="00F51A74">
          <w:rPr>
            <w:rStyle w:val="a3"/>
            <w:lang w:val="en-US"/>
          </w:rPr>
          <w:t>marinadmitrieva</w:t>
        </w:r>
        <w:r w:rsidR="00BF4A80" w:rsidRPr="00F51A74">
          <w:rPr>
            <w:rStyle w:val="a3"/>
          </w:rPr>
          <w:t>@</w:t>
        </w:r>
        <w:r w:rsidR="00BF4A80" w:rsidRPr="00F51A74">
          <w:rPr>
            <w:rStyle w:val="a3"/>
            <w:lang w:val="en-US"/>
          </w:rPr>
          <w:t>yandex</w:t>
        </w:r>
        <w:r w:rsidR="00BF4A80" w:rsidRPr="00F51A74">
          <w:rPr>
            <w:rStyle w:val="a3"/>
          </w:rPr>
          <w:t>.</w:t>
        </w:r>
        <w:r w:rsidR="00BF4A80" w:rsidRPr="00F51A74">
          <w:rPr>
            <w:rStyle w:val="a3"/>
            <w:lang w:val="en-US"/>
          </w:rPr>
          <w:t>ru</w:t>
        </w:r>
      </w:hyperlink>
      <w:r w:rsidRPr="00DF671C">
        <w:rPr>
          <w:sz w:val="28"/>
          <w:szCs w:val="28"/>
        </w:rPr>
        <w:t>),</w:t>
      </w:r>
      <w:r w:rsidR="00BF4A80">
        <w:rPr>
          <w:sz w:val="28"/>
          <w:szCs w:val="28"/>
        </w:rPr>
        <w:t xml:space="preserve"> </w:t>
      </w:r>
      <w:r w:rsidRPr="00DF671C">
        <w:rPr>
          <w:sz w:val="28"/>
          <w:szCs w:val="28"/>
        </w:rPr>
        <w:t>контактный телефон: 21-57-91</w:t>
      </w:r>
      <w:r w:rsidR="00861ACD" w:rsidRPr="00DF671C">
        <w:rPr>
          <w:sz w:val="28"/>
          <w:szCs w:val="28"/>
        </w:rPr>
        <w:t>.</w:t>
      </w:r>
    </w:p>
    <w:p w14:paraId="583A7B51" w14:textId="77777777" w:rsidR="00132C29" w:rsidRPr="00DF671C" w:rsidRDefault="00132C29" w:rsidP="00BF5BB4">
      <w:pPr>
        <w:rPr>
          <w:sz w:val="28"/>
          <w:szCs w:val="28"/>
        </w:rPr>
      </w:pPr>
    </w:p>
    <w:p w14:paraId="5699BACD" w14:textId="77777777" w:rsidR="00132C29" w:rsidRPr="00DF671C" w:rsidRDefault="00132C29" w:rsidP="00BF5BB4">
      <w:pPr>
        <w:rPr>
          <w:sz w:val="28"/>
          <w:szCs w:val="28"/>
        </w:rPr>
      </w:pPr>
    </w:p>
    <w:sectPr w:rsidR="00132C29" w:rsidRPr="00DF6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D49AD"/>
    <w:multiLevelType w:val="hybridMultilevel"/>
    <w:tmpl w:val="66C04C20"/>
    <w:lvl w:ilvl="0" w:tplc="8D8CBA3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99002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C29"/>
    <w:rsid w:val="000104B5"/>
    <w:rsid w:val="000971AA"/>
    <w:rsid w:val="000A0D2B"/>
    <w:rsid w:val="00132C29"/>
    <w:rsid w:val="001419E7"/>
    <w:rsid w:val="00165437"/>
    <w:rsid w:val="00180CB2"/>
    <w:rsid w:val="0018494E"/>
    <w:rsid w:val="001F2BBB"/>
    <w:rsid w:val="00304E68"/>
    <w:rsid w:val="0035177E"/>
    <w:rsid w:val="00365F5D"/>
    <w:rsid w:val="00374371"/>
    <w:rsid w:val="003759CA"/>
    <w:rsid w:val="003E3490"/>
    <w:rsid w:val="004017D7"/>
    <w:rsid w:val="005033F2"/>
    <w:rsid w:val="005456DB"/>
    <w:rsid w:val="006B306E"/>
    <w:rsid w:val="006B6DD0"/>
    <w:rsid w:val="006C266B"/>
    <w:rsid w:val="00704429"/>
    <w:rsid w:val="007D6EE8"/>
    <w:rsid w:val="007F1AB9"/>
    <w:rsid w:val="008023EA"/>
    <w:rsid w:val="00810257"/>
    <w:rsid w:val="00844651"/>
    <w:rsid w:val="00861ACD"/>
    <w:rsid w:val="008C0029"/>
    <w:rsid w:val="00922BBB"/>
    <w:rsid w:val="00942A7C"/>
    <w:rsid w:val="00997FE8"/>
    <w:rsid w:val="009F4304"/>
    <w:rsid w:val="00A72F95"/>
    <w:rsid w:val="00A85585"/>
    <w:rsid w:val="00AB22A7"/>
    <w:rsid w:val="00AB7F30"/>
    <w:rsid w:val="00AE124A"/>
    <w:rsid w:val="00AE404E"/>
    <w:rsid w:val="00AF5AB3"/>
    <w:rsid w:val="00BF4A80"/>
    <w:rsid w:val="00BF5BB4"/>
    <w:rsid w:val="00C25E78"/>
    <w:rsid w:val="00C2689C"/>
    <w:rsid w:val="00C56D34"/>
    <w:rsid w:val="00D00901"/>
    <w:rsid w:val="00D22229"/>
    <w:rsid w:val="00DC538A"/>
    <w:rsid w:val="00DD3A2C"/>
    <w:rsid w:val="00DF671C"/>
    <w:rsid w:val="00E14FEC"/>
    <w:rsid w:val="00F23041"/>
    <w:rsid w:val="00F2721D"/>
    <w:rsid w:val="00FA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8044"/>
  <w15:chartTrackingRefBased/>
  <w15:docId w15:val="{2BDF744F-CB4A-4E40-8BBD-2B1571D2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C29"/>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32C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32C29"/>
    <w:rPr>
      <w:rFonts w:ascii="Arial" w:eastAsia="Times New Roman" w:hAnsi="Arial" w:cs="Arial"/>
      <w:sz w:val="20"/>
      <w:szCs w:val="20"/>
      <w:lang w:eastAsia="ru-RU"/>
    </w:rPr>
  </w:style>
  <w:style w:type="character" w:styleId="a3">
    <w:name w:val="Hyperlink"/>
    <w:basedOn w:val="a0"/>
    <w:rsid w:val="00132C29"/>
    <w:rPr>
      <w:color w:val="0000FF"/>
      <w:u w:val="single"/>
    </w:rPr>
  </w:style>
  <w:style w:type="paragraph" w:styleId="a4">
    <w:name w:val="List Paragraph"/>
    <w:basedOn w:val="a"/>
    <w:uiPriority w:val="34"/>
    <w:qFormat/>
    <w:rsid w:val="00132C29"/>
    <w:pPr>
      <w:ind w:left="720" w:firstLine="0"/>
      <w:contextualSpacing/>
      <w:jc w:val="left"/>
    </w:pPr>
    <w:rPr>
      <w:bCs/>
      <w:sz w:val="28"/>
      <w:szCs w:val="20"/>
    </w:rPr>
  </w:style>
  <w:style w:type="paragraph" w:customStyle="1" w:styleId="1">
    <w:name w:val="Обычный1"/>
    <w:rsid w:val="00132C29"/>
    <w:pPr>
      <w:widowControl w:val="0"/>
      <w:spacing w:after="0" w:line="300" w:lineRule="auto"/>
      <w:ind w:firstLine="700"/>
      <w:jc w:val="both"/>
    </w:pPr>
    <w:rPr>
      <w:rFonts w:ascii="Times New Roman" w:eastAsia="Times New Roman" w:hAnsi="Times New Roman" w:cs="Times New Roman"/>
      <w:snapToGrid w:val="0"/>
      <w:szCs w:val="20"/>
      <w:lang w:eastAsia="ru-RU"/>
    </w:rPr>
  </w:style>
  <w:style w:type="table" w:customStyle="1" w:styleId="NormalTable0">
    <w:name w:val="Normal Table0"/>
    <w:rsid w:val="00304E68"/>
    <w:pPr>
      <w:spacing w:after="0" w:line="276" w:lineRule="auto"/>
    </w:pPr>
    <w:rPr>
      <w:rFonts w:ascii="Arial" w:eastAsia="Arial" w:hAnsi="Arial" w:cs="Arial"/>
      <w:lang w:eastAsia="ru-RU"/>
    </w:rPr>
    <w:tblPr>
      <w:tblCellMar>
        <w:top w:w="0" w:type="dxa"/>
        <w:left w:w="0" w:type="dxa"/>
        <w:bottom w:w="0" w:type="dxa"/>
        <w:right w:w="0" w:type="dxa"/>
      </w:tblCellMar>
    </w:tblPr>
  </w:style>
  <w:style w:type="character" w:styleId="a5">
    <w:name w:val="Unresolved Mention"/>
    <w:basedOn w:val="a0"/>
    <w:uiPriority w:val="99"/>
    <w:semiHidden/>
    <w:unhideWhenUsed/>
    <w:rsid w:val="00BF4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m.marinadmitrie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1725</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Шантанова Арюна Юрьевна</dc:creator>
  <cp:keywords/>
  <dc:description/>
  <cp:lastModifiedBy>Шантанова Арюна Юрьевна</cp:lastModifiedBy>
  <cp:revision>4</cp:revision>
  <cp:lastPrinted>2023-02-28T06:34:00Z</cp:lastPrinted>
  <dcterms:created xsi:type="dcterms:W3CDTF">2024-03-06T09:02:00Z</dcterms:created>
  <dcterms:modified xsi:type="dcterms:W3CDTF">2024-03-06T09:03:00Z</dcterms:modified>
</cp:coreProperties>
</file>